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66" w:rsidRPr="00093B3C" w:rsidRDefault="006F4766" w:rsidP="006F4766">
      <w:pPr>
        <w:spacing w:after="0"/>
        <w:rPr>
          <w:rFonts w:ascii="Sylfaen" w:hAnsi="Sylfaen"/>
          <w:b/>
          <w:color w:val="FF0000"/>
          <w:lang w:val="ka-GE"/>
        </w:rPr>
      </w:pPr>
    </w:p>
    <w:p w:rsidR="006F4766" w:rsidRPr="00015CD2" w:rsidRDefault="006F4766" w:rsidP="006F4766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015CD2">
        <w:rPr>
          <w:rFonts w:ascii="Sylfaen" w:hAnsi="Sylfaen" w:cs="Sylfaen"/>
          <w:b/>
          <w:lang w:val="en-US"/>
        </w:rPr>
        <w:t>გურჯაანის</w:t>
      </w:r>
      <w:proofErr w:type="spellEnd"/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მუნიციპალიტეტი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აცხადებს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ელექტრონულ</w:t>
      </w:r>
      <w:proofErr w:type="spellEnd"/>
    </w:p>
    <w:p w:rsidR="006F4766" w:rsidRPr="00015CD2" w:rsidRDefault="006F4766" w:rsidP="006F4766">
      <w:pPr>
        <w:spacing w:after="0"/>
        <w:jc w:val="center"/>
        <w:rPr>
          <w:rFonts w:ascii="Sylfaen" w:hAnsi="Sylfaen" w:cs="Sylfaen"/>
          <w:b/>
          <w:lang w:val="ka-GE"/>
        </w:rPr>
      </w:pPr>
      <w:r w:rsidRPr="00015CD2">
        <w:rPr>
          <w:rFonts w:ascii="Sylfaen" w:hAnsi="Sylfaen" w:cs="Sylfaen"/>
          <w:b/>
          <w:lang w:val="en-US"/>
        </w:rPr>
        <w:t>ა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უ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ქ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ც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ი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ო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ნ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ს</w:t>
      </w:r>
    </w:p>
    <w:p w:rsidR="006F4766" w:rsidRPr="00015CD2" w:rsidRDefault="006F4766" w:rsidP="006F4766">
      <w:pPr>
        <w:spacing w:after="0"/>
        <w:jc w:val="center"/>
        <w:rPr>
          <w:rFonts w:ascii="Sylfaen" w:hAnsi="Sylfaen"/>
          <w:b/>
          <w:lang w:val="ka-GE"/>
        </w:rPr>
      </w:pPr>
      <w:r w:rsidRPr="00015CD2">
        <w:rPr>
          <w:rFonts w:ascii="Sylfaen" w:hAnsi="Sylfaen"/>
          <w:b/>
          <w:lang w:val="ka-GE"/>
        </w:rPr>
        <w:t>________________________</w:t>
      </w:r>
    </w:p>
    <w:p w:rsidR="006F4766" w:rsidRPr="00A402ED" w:rsidRDefault="006F4766" w:rsidP="006F4766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6F4766" w:rsidRDefault="006F4766" w:rsidP="006F4766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r w:rsidRPr="00E5495C">
        <w:rPr>
          <w:rFonts w:ascii="Sylfaen" w:hAnsi="Sylfaen" w:cs="Sylfaen"/>
          <w:b/>
          <w:lang w:val="en-US"/>
        </w:rPr>
        <w:t>აუქციონის</w:t>
      </w:r>
      <w:proofErr w:type="spellEnd"/>
      <w:r w:rsidRPr="00E5495C">
        <w:rPr>
          <w:rFonts w:ascii="AcadNusx" w:hAnsi="AcadNusx"/>
          <w:b/>
          <w:lang w:val="en-US"/>
        </w:rPr>
        <w:t xml:space="preserve"> </w:t>
      </w:r>
      <w:proofErr w:type="spellStart"/>
      <w:r w:rsidRPr="00E5495C">
        <w:rPr>
          <w:rFonts w:ascii="Sylfaen" w:hAnsi="Sylfaen" w:cs="Sylfaen"/>
          <w:b/>
          <w:lang w:val="en-US"/>
        </w:rPr>
        <w:t>დაწყება</w:t>
      </w:r>
      <w:proofErr w:type="spellEnd"/>
      <w:r w:rsidRPr="00E5495C">
        <w:rPr>
          <w:rFonts w:ascii="AcadNusx" w:hAnsi="AcadNusx"/>
          <w:b/>
          <w:lang w:val="en-US"/>
        </w:rPr>
        <w:t xml:space="preserve"> - </w:t>
      </w:r>
      <w:proofErr w:type="spellStart"/>
      <w:r w:rsidRPr="00E5495C">
        <w:rPr>
          <w:rFonts w:ascii="Sylfaen" w:hAnsi="Sylfaen" w:cs="Sylfaen"/>
          <w:b/>
          <w:lang w:val="en-US"/>
        </w:rPr>
        <w:t>დამთავრება</w:t>
      </w:r>
      <w:proofErr w:type="spellEnd"/>
      <w:r w:rsidRPr="00E5495C">
        <w:rPr>
          <w:rFonts w:ascii="AcadNusx" w:hAnsi="AcadNusx"/>
          <w:b/>
          <w:lang w:val="en-US"/>
        </w:rPr>
        <w:t xml:space="preserve">  </w:t>
      </w:r>
      <w:r w:rsidR="00D91FD3">
        <w:rPr>
          <w:rFonts w:ascii="AcadNusx" w:hAnsi="AcadNusx"/>
          <w:b/>
          <w:lang w:val="en-US"/>
        </w:rPr>
        <w:t>22</w:t>
      </w:r>
      <w:r w:rsidRPr="00E5495C">
        <w:rPr>
          <w:rFonts w:ascii="AcadNusx" w:hAnsi="AcadNusx"/>
          <w:b/>
          <w:lang w:val="en-US"/>
        </w:rPr>
        <w:t>.</w:t>
      </w:r>
      <w:r w:rsidR="00D91FD3">
        <w:rPr>
          <w:rFonts w:ascii="Sylfaen" w:hAnsi="Sylfaen"/>
          <w:b/>
          <w:lang w:val="ka-GE"/>
        </w:rPr>
        <w:t>10</w:t>
      </w:r>
      <w:r>
        <w:rPr>
          <w:rFonts w:ascii="AcadNusx" w:hAnsi="AcadNusx"/>
          <w:b/>
          <w:lang w:val="en-US"/>
        </w:rPr>
        <w:t>.2020w. 1</w:t>
      </w:r>
      <w:r w:rsidR="00D91FD3">
        <w:rPr>
          <w:rFonts w:ascii="AcadNusx" w:hAnsi="AcadNusx"/>
          <w:b/>
          <w:lang w:val="en-US"/>
        </w:rPr>
        <w:t>2</w:t>
      </w:r>
      <w:r w:rsidRPr="00E5495C">
        <w:rPr>
          <w:rFonts w:ascii="AcadNusx" w:hAnsi="AcadNusx"/>
          <w:b/>
          <w:lang w:val="en-US"/>
        </w:rPr>
        <w:t xml:space="preserve">:00 – </w:t>
      </w:r>
      <w:r w:rsidR="00D91FD3">
        <w:rPr>
          <w:rFonts w:ascii="AcadNusx" w:hAnsi="AcadNusx"/>
          <w:b/>
          <w:lang w:val="en-US"/>
        </w:rPr>
        <w:t>06</w:t>
      </w:r>
      <w:r w:rsidRPr="00E5495C">
        <w:rPr>
          <w:rFonts w:ascii="AcadNusx" w:hAnsi="AcadNusx"/>
          <w:b/>
          <w:lang w:val="en-US"/>
        </w:rPr>
        <w:t>.</w:t>
      </w:r>
      <w:r w:rsidR="00D91FD3">
        <w:rPr>
          <w:rFonts w:ascii="AcadNusx" w:hAnsi="AcadNusx"/>
          <w:b/>
          <w:lang w:val="en-US"/>
        </w:rPr>
        <w:t>11</w:t>
      </w:r>
      <w:r w:rsidRPr="00E5495C">
        <w:rPr>
          <w:rFonts w:ascii="AcadNusx" w:hAnsi="AcadNusx"/>
          <w:b/>
          <w:lang w:val="en-US"/>
        </w:rPr>
        <w:t>.2020</w:t>
      </w:r>
      <w:r w:rsidRPr="00E5495C">
        <w:rPr>
          <w:rFonts w:ascii="Sylfaen" w:hAnsi="Sylfaen" w:cs="Sylfaen"/>
          <w:b/>
          <w:lang w:val="en-US"/>
        </w:rPr>
        <w:t>წ</w:t>
      </w:r>
      <w:r w:rsidRPr="00E5495C">
        <w:rPr>
          <w:rFonts w:ascii="AcadNusx" w:hAnsi="AcadNusx"/>
          <w:b/>
          <w:lang w:val="en-US"/>
        </w:rPr>
        <w:t>. 16:00</w:t>
      </w:r>
    </w:p>
    <w:p w:rsidR="006F4766" w:rsidRPr="00900D62" w:rsidRDefault="006F4766" w:rsidP="00900D62">
      <w:pPr>
        <w:spacing w:after="0"/>
        <w:rPr>
          <w:rFonts w:ascii="Sylfaen" w:hAnsi="Sylfaen"/>
          <w:lang w:val="ka-GE"/>
        </w:rPr>
      </w:pPr>
      <w:bookmarkStart w:id="0" w:name="_GoBack"/>
      <w:bookmarkEnd w:id="0"/>
    </w:p>
    <w:p w:rsidR="00900D62" w:rsidRDefault="00900D62" w:rsidP="00900D62">
      <w:pPr>
        <w:pStyle w:val="ListParagraph"/>
        <w:spacing w:after="0"/>
        <w:rPr>
          <w:rFonts w:ascii="Sylfaen" w:hAnsi="Sylfaen"/>
          <w:lang w:val="ka-GE"/>
        </w:rPr>
      </w:pPr>
    </w:p>
    <w:p w:rsidR="00900D62" w:rsidRDefault="00900D62" w:rsidP="00900D62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en-US"/>
        </w:rPr>
        <w:t xml:space="preserve">                     </w:t>
      </w:r>
      <w:r w:rsidRPr="004D0A09">
        <w:rPr>
          <w:rFonts w:ascii="Sylfaen" w:hAnsi="Sylfaen"/>
          <w:lang w:val="ka-GE"/>
        </w:rPr>
        <w:t>ელექტრონულ აუქციონზე, პრივატიზების მიზნით გატანილ</w:t>
      </w:r>
      <w:proofErr w:type="spellStart"/>
      <w:r w:rsidR="00D91FD3">
        <w:rPr>
          <w:rFonts w:ascii="Sylfaen" w:hAnsi="Sylfaen"/>
          <w:lang w:val="en-US"/>
        </w:rPr>
        <w:t>ია</w:t>
      </w:r>
      <w:proofErr w:type="spellEnd"/>
      <w:r w:rsidR="00D91FD3">
        <w:rPr>
          <w:rFonts w:ascii="Sylfaen" w:hAnsi="Sylfaen"/>
          <w:lang w:val="ka-GE"/>
        </w:rPr>
        <w:t xml:space="preserve"> გურჯაანის </w:t>
      </w:r>
      <w:r w:rsidRPr="004D0A09">
        <w:rPr>
          <w:rFonts w:ascii="Sylfaen" w:hAnsi="Sylfaen"/>
          <w:lang w:val="ka-GE"/>
        </w:rPr>
        <w:t>მუნიციპალიტეტის საკუთრებაში</w:t>
      </w:r>
      <w:r w:rsidR="00D91FD3">
        <w:rPr>
          <w:rFonts w:ascii="Sylfaen" w:hAnsi="Sylfaen"/>
          <w:lang w:val="ka-GE"/>
        </w:rPr>
        <w:t xml:space="preserve"> </w:t>
      </w:r>
      <w:r w:rsidRPr="004D0A09">
        <w:rPr>
          <w:rFonts w:ascii="Sylfaen" w:hAnsi="Sylfaen"/>
          <w:lang w:val="ka-GE"/>
        </w:rPr>
        <w:t>არსებული უძრავი ქონება</w:t>
      </w:r>
      <w:r>
        <w:rPr>
          <w:rFonts w:ascii="Sylfaen" w:hAnsi="Sylfaen"/>
          <w:b/>
          <w:lang w:val="ka-GE"/>
        </w:rPr>
        <w:t xml:space="preserve"> -  ქ. გურჯაანში, 9 აპრილის ქუჩაზე მდებარე 600კვმ არასასოფლო-სამეურნეო</w:t>
      </w:r>
      <w:r w:rsidR="00D91FD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დანიშნულების მიწის ნაკვეთი, ს.კ. 51.01.56.173.</w:t>
      </w:r>
      <w:r w:rsidR="00D91FD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ქონების საწყისი საპრივატიზაციო ფასი - </w:t>
      </w:r>
      <w:r>
        <w:rPr>
          <w:rFonts w:ascii="Sylfaen" w:hAnsi="Sylfaen"/>
          <w:b/>
          <w:lang w:val="ka-GE"/>
        </w:rPr>
        <w:t>29 184</w:t>
      </w:r>
      <w:r>
        <w:rPr>
          <w:rFonts w:ascii="Sylfaen" w:hAnsi="Sylfaen"/>
          <w:lang w:val="ka-GE"/>
        </w:rPr>
        <w:t xml:space="preserve"> (ოცდაცხრა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ათას ასოთხმოცდაოთხი) ლარი. </w:t>
      </w:r>
      <w:r w:rsidRPr="009F586E">
        <w:rPr>
          <w:rFonts w:ascii="Sylfaen" w:hAnsi="Sylfaen"/>
          <w:lang w:val="ka-GE"/>
        </w:rPr>
        <w:t xml:space="preserve">„ბე“ - საწყისი საპრივატიზაციო ფასის 30% - </w:t>
      </w:r>
      <w:r>
        <w:rPr>
          <w:rFonts w:ascii="Sylfaen" w:hAnsi="Sylfaen"/>
          <w:b/>
          <w:lang w:val="ka-GE"/>
        </w:rPr>
        <w:t>8 755</w:t>
      </w:r>
      <w:r w:rsidRPr="009F586E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რვაათას შვიდას ორმოცდათხუთმეტი</w:t>
      </w:r>
      <w:r w:rsidRPr="009F586E">
        <w:rPr>
          <w:rFonts w:ascii="Sylfaen" w:hAnsi="Sylfaen"/>
          <w:lang w:val="ka-GE"/>
        </w:rPr>
        <w:t xml:space="preserve">) ლარი. სავაჭრო ბიჯი - საწყისი ფასის 5% - </w:t>
      </w:r>
      <w:r>
        <w:rPr>
          <w:rFonts w:ascii="Sylfaen" w:hAnsi="Sylfaen"/>
          <w:b/>
          <w:lang w:val="ka-GE"/>
        </w:rPr>
        <w:t>1 459</w:t>
      </w:r>
      <w:r w:rsidRPr="009F586E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ერთი ათას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ოთხასორმოცდაცხრამეტი</w:t>
      </w:r>
      <w:r w:rsidRPr="009F586E">
        <w:rPr>
          <w:rFonts w:ascii="Sylfaen" w:hAnsi="Sylfaen"/>
          <w:lang w:val="ka-GE"/>
        </w:rPr>
        <w:t>) ლარი.</w:t>
      </w:r>
    </w:p>
    <w:p w:rsidR="00900D62" w:rsidRPr="00900D62" w:rsidRDefault="00900D62" w:rsidP="00900D62">
      <w:pPr>
        <w:spacing w:after="0"/>
        <w:jc w:val="both"/>
        <w:rPr>
          <w:rFonts w:ascii="Sylfaen" w:hAnsi="Sylfaen"/>
          <w:b/>
          <w:u w:val="single"/>
          <w:lang w:val="ka-GE"/>
        </w:rPr>
      </w:pPr>
      <w:r w:rsidRPr="00900D62">
        <w:rPr>
          <w:rFonts w:ascii="Sylfaen" w:hAnsi="Sylfaen" w:cs="Sylfaen"/>
          <w:b/>
          <w:u w:val="single"/>
          <w:lang w:val="ka-GE"/>
        </w:rPr>
        <w:t>ობიექტის</w:t>
      </w:r>
      <w:r w:rsidRPr="00900D62">
        <w:rPr>
          <w:rFonts w:ascii="AcadNusx" w:hAnsi="AcadNusx"/>
          <w:b/>
          <w:u w:val="single"/>
          <w:lang w:val="ka-GE"/>
        </w:rPr>
        <w:t xml:space="preserve"> </w:t>
      </w:r>
      <w:r w:rsidRPr="00900D62">
        <w:rPr>
          <w:rFonts w:ascii="Sylfaen" w:hAnsi="Sylfaen" w:cs="Sylfaen"/>
          <w:b/>
          <w:u w:val="single"/>
          <w:lang w:val="ka-GE"/>
        </w:rPr>
        <w:t>აღწერილობა</w:t>
      </w:r>
      <w:r w:rsidRPr="00900D62">
        <w:rPr>
          <w:rFonts w:ascii="AcadNusx" w:hAnsi="AcadNusx"/>
          <w:b/>
          <w:u w:val="single"/>
          <w:lang w:val="ka-GE"/>
        </w:rPr>
        <w:t>:</w:t>
      </w:r>
    </w:p>
    <w:p w:rsidR="00900D62" w:rsidRPr="007C3741" w:rsidRDefault="00900D62" w:rsidP="007C3741">
      <w:pPr>
        <w:spacing w:after="0"/>
        <w:jc w:val="both"/>
        <w:rPr>
          <w:rFonts w:ascii="Sylfaen" w:hAnsi="Sylfaen"/>
          <w:lang w:val="ka-GE"/>
        </w:rPr>
      </w:pPr>
      <w:r w:rsidRPr="007C3741">
        <w:rPr>
          <w:rFonts w:ascii="Sylfaen" w:hAnsi="Sylfaen" w:cs="Sylfaen"/>
          <w:lang w:val="ka-GE"/>
        </w:rPr>
        <w:t>მიწის</w:t>
      </w:r>
      <w:r w:rsidRPr="007C3741">
        <w:rPr>
          <w:rFonts w:ascii="Sylfaen" w:hAnsi="Sylfaen"/>
          <w:lang w:val="ka-GE"/>
        </w:rPr>
        <w:t xml:space="preserve"> ნაკვეთი </w:t>
      </w:r>
      <w:r w:rsidR="00E36F51">
        <w:rPr>
          <w:rFonts w:ascii="Sylfaen" w:hAnsi="Sylfaen"/>
          <w:lang w:val="ka-GE"/>
        </w:rPr>
        <w:t xml:space="preserve">მდებარეობს ქ. გურჯაანის განაპირა ტერიტორიაზე, დაფარულია ეკალ-ბარდით. ესაჭიროება </w:t>
      </w:r>
      <w:r w:rsidRPr="007C3741">
        <w:rPr>
          <w:rFonts w:ascii="Sylfaen" w:hAnsi="Sylfaen"/>
          <w:lang w:val="ka-GE"/>
        </w:rPr>
        <w:t xml:space="preserve"> </w:t>
      </w:r>
      <w:r w:rsidR="00E36F51">
        <w:rPr>
          <w:rFonts w:ascii="Sylfaen" w:hAnsi="Sylfaen"/>
          <w:lang w:val="ka-GE"/>
        </w:rPr>
        <w:t>გასუფთავება.</w:t>
      </w:r>
    </w:p>
    <w:p w:rsidR="00900D62" w:rsidRDefault="00900D62" w:rsidP="00900D62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6F4766" w:rsidRDefault="006F4766" w:rsidP="006F4766">
      <w:pPr>
        <w:pStyle w:val="ListParagraph"/>
        <w:spacing w:after="0"/>
        <w:rPr>
          <w:rFonts w:ascii="Sylfaen" w:hAnsi="Sylfaen"/>
          <w:lang w:val="ka-GE"/>
        </w:rPr>
      </w:pPr>
    </w:p>
    <w:p w:rsidR="006F4766" w:rsidRDefault="006F4766" w:rsidP="006F4766">
      <w:pPr>
        <w:pStyle w:val="ListParagraph"/>
        <w:spacing w:after="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-------------------------------------</w:t>
      </w:r>
    </w:p>
    <w:p w:rsidR="006F4766" w:rsidRPr="006F4766" w:rsidRDefault="006F4766" w:rsidP="006F4766">
      <w:pPr>
        <w:pStyle w:val="ListParagraph"/>
        <w:spacing w:after="0"/>
        <w:jc w:val="center"/>
        <w:rPr>
          <w:rFonts w:ascii="Sylfaen" w:hAnsi="Sylfaen"/>
          <w:b/>
          <w:u w:val="single"/>
          <w:lang w:val="en-US"/>
        </w:rPr>
      </w:pPr>
    </w:p>
    <w:p w:rsidR="006F4766" w:rsidRPr="009966D7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“-</w:t>
      </w:r>
      <w:r w:rsidRPr="009966D7">
        <w:rPr>
          <w:rFonts w:ascii="Sylfaen" w:eastAsia="Times New Roman" w:hAnsi="Sylfaen" w:cs="Sylfaen"/>
          <w:lang w:val="en-US" w:eastAsia="en-US"/>
        </w:rPr>
        <w:t>ს</w:t>
      </w:r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 </w:t>
      </w:r>
    </w:p>
    <w:p w:rsidR="006F4766" w:rsidRPr="009966D7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 xml:space="preserve">  </w:t>
      </w:r>
      <w:r w:rsidR="009F3310">
        <w:rPr>
          <w:rFonts w:ascii="Sylfaen" w:eastAsia="Times New Roman" w:hAnsi="Sylfaen" w:cs="Arial"/>
          <w:lang w:val="ka-GE" w:eastAsia="en-US"/>
        </w:rPr>
        <w:t xml:space="preserve"> 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ვებ</w:t>
      </w:r>
      <w:r w:rsidRPr="009966D7">
        <w:rPr>
          <w:rFonts w:ascii="Arial" w:eastAsia="Times New Roman" w:hAnsi="Arial" w:cs="Arial"/>
          <w:lang w:val="en-US" w:eastAsia="en-US"/>
        </w:rPr>
        <w:t>-</w:t>
      </w:r>
      <w:r w:rsidRPr="009966D7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 </w:t>
      </w:r>
    </w:p>
    <w:p w:rsidR="006F4766" w:rsidRPr="009966D7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6F4766" w:rsidRPr="009966D7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9966D7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>.</w:t>
      </w:r>
    </w:p>
    <w:p w:rsidR="006F4766" w:rsidRPr="00B779D2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val="en-US" w:eastAsia="en-US"/>
        </w:rPr>
      </w:pPr>
    </w:p>
    <w:p w:rsidR="00900D62" w:rsidRDefault="006F4766" w:rsidP="006F4766">
      <w:pPr>
        <w:spacing w:after="0" w:line="240" w:lineRule="auto"/>
        <w:textAlignment w:val="baseline"/>
        <w:rPr>
          <w:rFonts w:ascii="Sylfaen" w:eastAsia="Times New Roman" w:hAnsi="Sylfaen" w:cs="Sylfaen"/>
          <w:lang w:val="en-US" w:eastAsia="en-US"/>
        </w:rPr>
      </w:pPr>
      <w:r w:rsidRPr="009966D7">
        <w:rPr>
          <w:rFonts w:ascii="Arial" w:eastAsia="Times New Roman" w:hAnsi="Arial" w:cs="Arial"/>
          <w:lang w:val="en-US" w:eastAsia="en-US"/>
        </w:rPr>
        <w:t xml:space="preserve">- </w:t>
      </w:r>
      <w:r w:rsidR="009F3310">
        <w:rPr>
          <w:rFonts w:ascii="Sylfaen" w:eastAsia="Times New Roman" w:hAnsi="Sylfaen" w:cs="Arial"/>
          <w:lang w:val="ka-GE" w:eastAsia="en-US"/>
        </w:rPr>
        <w:t xml:space="preserve"> </w:t>
      </w:r>
      <w:proofErr w:type="spellStart"/>
      <w:proofErr w:type="gramStart"/>
      <w:r w:rsidRPr="009966D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="00900D62">
        <w:rPr>
          <w:rFonts w:ascii="Sylfaen" w:eastAsia="Times New Roman" w:hAnsi="Sylfaen" w:cs="Sylfaen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>
        <w:rPr>
          <w:rFonts w:ascii="Sylfaen" w:eastAsia="Times New Roman" w:hAnsi="Sylfaen" w:cs="Sylfaen"/>
          <w:lang w:val="ka-GE" w:eastAsia="en-US"/>
        </w:rPr>
        <w:t>,</w:t>
      </w:r>
      <w:r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9966D7">
        <w:rPr>
          <w:rFonts w:ascii="Sylfaen" w:eastAsia="Times New Roman" w:hAnsi="Sylfaen" w:cs="Sylfaen"/>
          <w:lang w:val="ka-GE" w:eastAsia="en-US"/>
        </w:rPr>
        <w:t xml:space="preserve"> </w:t>
      </w:r>
      <w:r w:rsidR="00900D62">
        <w:rPr>
          <w:rFonts w:ascii="Sylfaen" w:eastAsia="Times New Roman" w:hAnsi="Sylfaen" w:cs="Sylfaen"/>
          <w:lang w:val="en-US" w:eastAsia="en-US"/>
        </w:rPr>
        <w:t xml:space="preserve"> </w:t>
      </w:r>
    </w:p>
    <w:p w:rsidR="006F4766" w:rsidRPr="009966D7" w:rsidRDefault="00900D62" w:rsidP="006F4766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Sylfaen" w:eastAsia="Times New Roman" w:hAnsi="Sylfaen" w:cs="Sylfaen"/>
          <w:lang w:val="en-US" w:eastAsia="en-US"/>
        </w:rPr>
        <w:t xml:space="preserve">  </w:t>
      </w:r>
      <w:r w:rsidR="009F3310">
        <w:rPr>
          <w:rFonts w:ascii="Sylfaen" w:eastAsia="Times New Roman" w:hAnsi="Sylfaen" w:cs="Sylfaen"/>
          <w:lang w:val="ka-GE" w:eastAsia="en-US"/>
        </w:rPr>
        <w:t xml:space="preserve"> </w:t>
      </w:r>
      <w:proofErr w:type="spellStart"/>
      <w:proofErr w:type="gramStart"/>
      <w:r w:rsidR="006F4766" w:rsidRPr="009966D7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="006F4766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="006F4766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="006F4766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="006F4766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="006F4766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="006F4766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="006F4766" w:rsidRPr="009966D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="006F4766" w:rsidRPr="009966D7">
        <w:rPr>
          <w:rFonts w:ascii="Arial" w:eastAsia="Times New Roman" w:hAnsi="Arial" w:cs="Arial"/>
          <w:lang w:val="en-US" w:eastAsia="en-US"/>
        </w:rPr>
        <w:t>.</w:t>
      </w:r>
    </w:p>
    <w:p w:rsidR="006F4766" w:rsidRPr="009966D7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9F3310" w:rsidRDefault="006F4766" w:rsidP="006F4766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r w:rsidR="009F3310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9F3310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6F4766" w:rsidRPr="009966D7" w:rsidRDefault="009F3310" w:rsidP="006F4766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proofErr w:type="gram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="006F4766"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="006F4766"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="006F4766"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="006F4766"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="006F4766"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="006F4766"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r w:rsidR="006F4766"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6F4766"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6F4766"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- 300503390.</w:t>
      </w:r>
    </w:p>
    <w:p w:rsidR="006F4766" w:rsidRPr="00B779D2" w:rsidRDefault="006F4766" w:rsidP="006F4766">
      <w:pPr>
        <w:spacing w:after="0" w:line="240" w:lineRule="auto"/>
        <w:textAlignment w:val="baseline"/>
        <w:rPr>
          <w:rFonts w:ascii="Sylfaen" w:eastAsia="Times New Roman" w:hAnsi="Sylfaen" w:cs="Arial"/>
          <w:color w:val="C00000"/>
          <w:bdr w:val="none" w:sz="0" w:space="0" w:color="auto" w:frame="1"/>
          <w:lang w:val="ka-GE" w:eastAsia="en-US"/>
        </w:rPr>
      </w:pPr>
      <w:r w:rsidRPr="00B779D2">
        <w:rPr>
          <w:rFonts w:ascii="Sylfaen" w:eastAsia="Times New Roman" w:hAnsi="Sylfaen" w:cs="Sylfaen"/>
          <w:color w:val="C00000"/>
          <w:bdr w:val="none" w:sz="0" w:space="0" w:color="auto" w:frame="1"/>
          <w:lang w:val="ka-GE" w:eastAsia="en-US"/>
        </w:rPr>
        <w:t xml:space="preserve"> </w:t>
      </w:r>
    </w:p>
    <w:p w:rsidR="006F4766" w:rsidRPr="009966D7" w:rsidRDefault="006F4766" w:rsidP="006F4766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9966D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6F4766" w:rsidRPr="00241D1C" w:rsidRDefault="006F4766" w:rsidP="006F47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9966D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9966D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9966D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6F4766" w:rsidRPr="00B779D2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color w:val="C00000"/>
          <w:lang w:val="en-US" w:eastAsia="en-US"/>
        </w:rPr>
      </w:pPr>
    </w:p>
    <w:p w:rsidR="006F4766" w:rsidRPr="00D468AE" w:rsidRDefault="006F4766" w:rsidP="006F4766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D468AE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D468AE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r w:rsidRPr="00D468AE">
        <w:rPr>
          <w:rFonts w:ascii="Sylfaen" w:eastAsia="Times New Roman" w:hAnsi="Sylfaen" w:cs="Arial"/>
          <w:lang w:val="ka-GE" w:eastAsia="en-US"/>
        </w:rPr>
        <w:t xml:space="preserve"> </w:t>
      </w:r>
    </w:p>
    <w:p w:rsidR="006F4766" w:rsidRPr="00D468AE" w:rsidRDefault="006F4766" w:rsidP="006F4766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D468AE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Pr="00D468AE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468AE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Pr="00D468AE">
        <w:rPr>
          <w:rFonts w:ascii="Arial" w:eastAsia="Times New Roman" w:hAnsi="Arial" w:cs="Arial"/>
          <w:lang w:val="en-US" w:eastAsia="en-US"/>
        </w:rPr>
        <w:t>.</w:t>
      </w:r>
    </w:p>
    <w:p w:rsidR="00524051" w:rsidRDefault="00524051"/>
    <w:sectPr w:rsidR="00524051" w:rsidSect="00900D62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182E"/>
    <w:multiLevelType w:val="hybridMultilevel"/>
    <w:tmpl w:val="00F4D8C4"/>
    <w:lvl w:ilvl="0" w:tplc="8BE697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D4"/>
    <w:rsid w:val="00524051"/>
    <w:rsid w:val="006F4766"/>
    <w:rsid w:val="007C3741"/>
    <w:rsid w:val="00900D62"/>
    <w:rsid w:val="009F3310"/>
    <w:rsid w:val="00A33619"/>
    <w:rsid w:val="00B37ED4"/>
    <w:rsid w:val="00D91FD3"/>
    <w:rsid w:val="00E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E6B3"/>
  <w15:chartTrackingRefBased/>
  <w15:docId w15:val="{BC13DD8A-0FC2-4DE0-94A2-E6F256AB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6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Korganashvili</dc:creator>
  <cp:keywords/>
  <dc:description/>
  <cp:lastModifiedBy>Irma Korganashvili</cp:lastModifiedBy>
  <cp:revision>10</cp:revision>
  <dcterms:created xsi:type="dcterms:W3CDTF">2020-10-23T11:48:00Z</dcterms:created>
  <dcterms:modified xsi:type="dcterms:W3CDTF">2020-10-23T12:09:00Z</dcterms:modified>
</cp:coreProperties>
</file>